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3" w:type="dxa"/>
        <w:tblLayout w:type="fixed"/>
        <w:tblLook w:val="01E0" w:firstRow="1" w:lastRow="1" w:firstColumn="1" w:lastColumn="1" w:noHBand="0" w:noVBand="0"/>
      </w:tblPr>
      <w:tblGrid>
        <w:gridCol w:w="9753"/>
      </w:tblGrid>
      <w:tr w:rsidR="00F3192D" w:rsidTr="00BC0588">
        <w:trPr>
          <w:trHeight w:val="1080"/>
        </w:trPr>
        <w:tc>
          <w:tcPr>
            <w:tcW w:w="9645" w:type="dxa"/>
            <w:hideMark/>
          </w:tcPr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46AD">
              <w:rPr>
                <w:rFonts w:ascii="Times New Roman" w:hAnsi="Times New Roman" w:cs="Times New Roman"/>
                <w:b/>
                <w:sz w:val="24"/>
              </w:rPr>
              <w:t>МУНИЦИПАЛЬНОЕ УЧРЕЖДЕНИЕ «УПРАВЛЕНИЕ ДОШКОЛЬНОГО ОБРАЗОВАНИЯ ГУДЕРМЕССКОГО МУНИЦИПАЛЬНОГО РАЙОНА»</w:t>
            </w: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Муниципальное бюджетное дошкольное образовательное учреждение</w:t>
            </w: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«Детский сад № 16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»  г. Гудермес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Гудермесского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муниципального района»</w:t>
            </w: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(МБДОУ «Детский сад № 16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»)</w:t>
            </w: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46AD">
              <w:rPr>
                <w:rFonts w:ascii="Times New Roman" w:hAnsi="Times New Roman" w:cs="Times New Roman"/>
                <w:b/>
                <w:sz w:val="24"/>
              </w:rPr>
              <w:t>МУНИЦИПАЛ</w:t>
            </w:r>
            <w:r>
              <w:rPr>
                <w:rFonts w:ascii="Times New Roman" w:hAnsi="Times New Roman" w:cs="Times New Roman"/>
                <w:b/>
                <w:sz w:val="24"/>
              </w:rPr>
              <w:t>ЬНИ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 xml:space="preserve"> УЧРЕЖДЕНИ «</w:t>
            </w:r>
            <w:r>
              <w:rPr>
                <w:rFonts w:ascii="Times New Roman" w:hAnsi="Times New Roman" w:cs="Times New Roman"/>
                <w:b/>
                <w:sz w:val="24"/>
              </w:rPr>
              <w:t>ГУЬМСАН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МУНИЦИПАЛЬНИ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К1ОШТАН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ШКОЛАЛ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ХЬАЛХАРА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ДЕШАРАН УРХАЛЛА</w:t>
            </w:r>
            <w:r w:rsidRPr="007A46AD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Муниципальни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бюджетни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школал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хьалхара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дешаран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учреждени</w:t>
            </w:r>
            <w:proofErr w:type="spellEnd"/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Гуьмсан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муниципальни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к1оштан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Гуьмсе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г1алан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№ 16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F3192D" w:rsidRDefault="00F3192D" w:rsidP="00BC0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(МБШХЬДУ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№ 16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»)</w:t>
            </w:r>
          </w:p>
          <w:p w:rsidR="00F3192D" w:rsidRDefault="00F3192D" w:rsidP="00BC0588">
            <w:pPr>
              <w:tabs>
                <w:tab w:val="left" w:pos="562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192D" w:rsidRDefault="00F3192D" w:rsidP="00F3192D">
      <w:pPr>
        <w:jc w:val="center"/>
        <w:rPr>
          <w:b/>
          <w:bCs/>
          <w:sz w:val="28"/>
          <w:szCs w:val="28"/>
        </w:rPr>
      </w:pPr>
    </w:p>
    <w:p w:rsidR="00F3192D" w:rsidRDefault="00F3192D" w:rsidP="00F319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Pr="00512D04"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r w:rsidR="009A59ED">
        <w:rPr>
          <w:b/>
          <w:bCs/>
          <w:sz w:val="28"/>
          <w:szCs w:val="28"/>
        </w:rPr>
        <w:t xml:space="preserve">             обсуждения Единой к</w:t>
      </w:r>
      <w:r>
        <w:rPr>
          <w:b/>
          <w:bCs/>
          <w:sz w:val="28"/>
          <w:szCs w:val="28"/>
        </w:rPr>
        <w:t xml:space="preserve">онцепции по духовно-нравственному воспитанию                                                              </w:t>
      </w:r>
      <w:r w:rsidRPr="00AB5607">
        <w:rPr>
          <w:b/>
          <w:bCs/>
          <w:sz w:val="28"/>
          <w:szCs w:val="28"/>
        </w:rPr>
        <w:t xml:space="preserve">                                 </w:t>
      </w:r>
      <w:r w:rsidR="009A59ED">
        <w:rPr>
          <w:b/>
          <w:bCs/>
          <w:sz w:val="28"/>
          <w:szCs w:val="28"/>
        </w:rPr>
        <w:t>на тему «Цели и задачи Единой к</w:t>
      </w:r>
      <w:r>
        <w:rPr>
          <w:b/>
          <w:bCs/>
          <w:sz w:val="28"/>
          <w:szCs w:val="28"/>
        </w:rPr>
        <w:t>онцепции»</w:t>
      </w:r>
    </w:p>
    <w:p w:rsidR="00F3192D" w:rsidRDefault="00F3192D" w:rsidP="00F3192D">
      <w:pPr>
        <w:rPr>
          <w:bCs/>
          <w:sz w:val="28"/>
          <w:szCs w:val="28"/>
        </w:rPr>
      </w:pPr>
    </w:p>
    <w:p w:rsidR="00F3192D" w:rsidRPr="006C0755" w:rsidRDefault="006044B1" w:rsidP="00F3192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22.03.2019</w:t>
      </w:r>
      <w:r w:rsidR="00F31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92D" w:rsidRPr="006C075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F3192D">
        <w:rPr>
          <w:rFonts w:ascii="Times New Roman" w:hAnsi="Times New Roman" w:cs="Times New Roman"/>
          <w:bCs/>
          <w:sz w:val="28"/>
          <w:szCs w:val="28"/>
        </w:rPr>
        <w:t>г.</w:t>
      </w:r>
      <w:r w:rsidR="000D31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92D">
        <w:rPr>
          <w:rFonts w:ascii="Times New Roman" w:hAnsi="Times New Roman" w:cs="Times New Roman"/>
          <w:bCs/>
          <w:sz w:val="28"/>
          <w:szCs w:val="28"/>
        </w:rPr>
        <w:t>Гудермес</w:t>
      </w:r>
      <w:r w:rsidR="00F3192D" w:rsidRPr="006C075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F3192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>№ 01</w:t>
      </w:r>
      <w:r w:rsidR="00F3192D" w:rsidRPr="006C075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</w:p>
    <w:p w:rsidR="00F3192D" w:rsidRPr="006C0755" w:rsidRDefault="00F3192D" w:rsidP="00F319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0755">
        <w:rPr>
          <w:rFonts w:ascii="Times New Roman" w:hAnsi="Times New Roman" w:cs="Times New Roman"/>
          <w:bCs/>
          <w:sz w:val="28"/>
          <w:szCs w:val="28"/>
        </w:rPr>
        <w:t xml:space="preserve">Председатель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proofErr w:type="spellStart"/>
      <w:r w:rsidR="009A59ED">
        <w:rPr>
          <w:rFonts w:ascii="Times New Roman" w:hAnsi="Times New Roman" w:cs="Times New Roman"/>
          <w:bCs/>
          <w:sz w:val="28"/>
          <w:szCs w:val="28"/>
        </w:rPr>
        <w:t>И.А.ДЖабраилов</w:t>
      </w:r>
      <w:proofErr w:type="spellEnd"/>
      <w:r w:rsidRPr="006C075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:rsidR="00F3192D" w:rsidRPr="006C0755" w:rsidRDefault="00F3192D" w:rsidP="00F3192D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0755">
        <w:rPr>
          <w:rFonts w:ascii="Times New Roman" w:hAnsi="Times New Roman" w:cs="Times New Roman"/>
          <w:bCs/>
          <w:sz w:val="28"/>
          <w:szCs w:val="28"/>
        </w:rPr>
        <w:t>Секретарь</w:t>
      </w:r>
      <w:r w:rsidRPr="006C0755">
        <w:rPr>
          <w:rFonts w:ascii="Times New Roman" w:hAnsi="Times New Roman" w:cs="Times New Roman"/>
          <w:bCs/>
          <w:sz w:val="28"/>
          <w:szCs w:val="28"/>
        </w:rPr>
        <w:tab/>
      </w:r>
      <w:r w:rsidR="009A59E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9A59ED">
        <w:rPr>
          <w:rFonts w:ascii="Times New Roman" w:hAnsi="Times New Roman" w:cs="Times New Roman"/>
          <w:bCs/>
          <w:sz w:val="28"/>
          <w:szCs w:val="28"/>
        </w:rPr>
        <w:t>Л.К.Бошаева</w:t>
      </w:r>
      <w:proofErr w:type="spellEnd"/>
    </w:p>
    <w:p w:rsidR="00F3192D" w:rsidRPr="006C0755" w:rsidRDefault="00F3192D" w:rsidP="00F3192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0755">
        <w:rPr>
          <w:rFonts w:ascii="Times New Roman" w:hAnsi="Times New Roman" w:cs="Times New Roman"/>
          <w:bCs/>
          <w:sz w:val="28"/>
          <w:szCs w:val="28"/>
        </w:rPr>
        <w:t xml:space="preserve">Присутствовали:     </w:t>
      </w:r>
      <w:r w:rsidR="000D3161">
        <w:rPr>
          <w:rFonts w:ascii="Times New Roman" w:hAnsi="Times New Roman" w:cs="Times New Roman"/>
          <w:bCs/>
          <w:sz w:val="28"/>
          <w:szCs w:val="28"/>
        </w:rPr>
        <w:t xml:space="preserve">                              16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чел. (список прилагается)</w:t>
      </w:r>
    </w:p>
    <w:p w:rsidR="00F3192D" w:rsidRDefault="00F3192D" w:rsidP="00F319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2D" w:rsidRPr="006C0755" w:rsidRDefault="00F3192D" w:rsidP="006044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0755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                                                                                                                                         </w:t>
      </w:r>
      <w:r w:rsidRPr="006C0755">
        <w:rPr>
          <w:rFonts w:ascii="Times New Roman" w:hAnsi="Times New Roman" w:cs="Times New Roman"/>
          <w:bCs/>
          <w:sz w:val="28"/>
          <w:szCs w:val="28"/>
        </w:rPr>
        <w:t xml:space="preserve"> 1. </w:t>
      </w:r>
      <w:r w:rsidR="009A59ED">
        <w:rPr>
          <w:rFonts w:ascii="Times New Roman" w:hAnsi="Times New Roman" w:cs="Times New Roman"/>
          <w:bCs/>
          <w:sz w:val="28"/>
          <w:szCs w:val="28"/>
        </w:rPr>
        <w:t>Цели и задачи Единой концепции по духовно-нравственному воспитанию</w:t>
      </w:r>
      <w:r w:rsidR="00D523F9">
        <w:rPr>
          <w:rFonts w:ascii="Times New Roman" w:hAnsi="Times New Roman" w:cs="Times New Roman"/>
          <w:bCs/>
          <w:sz w:val="28"/>
          <w:szCs w:val="28"/>
        </w:rPr>
        <w:t xml:space="preserve"> в Чеченской Республике</w:t>
      </w:r>
      <w:r w:rsidR="009A59ED">
        <w:rPr>
          <w:rFonts w:ascii="Times New Roman" w:hAnsi="Times New Roman" w:cs="Times New Roman"/>
          <w:bCs/>
          <w:sz w:val="28"/>
          <w:szCs w:val="28"/>
        </w:rPr>
        <w:t xml:space="preserve">. Доклад  председателя  </w:t>
      </w:r>
      <w:proofErr w:type="spellStart"/>
      <w:r w:rsidR="009A59ED">
        <w:rPr>
          <w:rFonts w:ascii="Times New Roman" w:hAnsi="Times New Roman" w:cs="Times New Roman"/>
          <w:bCs/>
          <w:sz w:val="28"/>
          <w:szCs w:val="28"/>
        </w:rPr>
        <w:t>И.А.Джабраилова</w:t>
      </w:r>
      <w:proofErr w:type="spellEnd"/>
      <w:r w:rsidR="009A59ED">
        <w:rPr>
          <w:rFonts w:ascii="Times New Roman" w:hAnsi="Times New Roman" w:cs="Times New Roman"/>
          <w:bCs/>
          <w:sz w:val="28"/>
          <w:szCs w:val="28"/>
        </w:rPr>
        <w:t xml:space="preserve"> (текст доклада прилагается).</w:t>
      </w:r>
      <w:r w:rsidRPr="006C07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1. СЛУШАЛИ:                                                                                                                </w:t>
      </w:r>
    </w:p>
    <w:p w:rsidR="009A59ED" w:rsidRPr="004461E9" w:rsidRDefault="00F3192D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9A59ED">
        <w:rPr>
          <w:rFonts w:ascii="Times New Roman" w:hAnsi="Times New Roman" w:cs="Times New Roman"/>
          <w:bCs/>
          <w:sz w:val="28"/>
          <w:szCs w:val="28"/>
        </w:rPr>
        <w:t>И.А.Джабраилову</w:t>
      </w:r>
      <w:proofErr w:type="spellEnd"/>
      <w:r w:rsidR="009A59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A59ED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тревожные 1990-е годы силы международного терроризма и экстремизма направили свои усилия на разрушение российской государственности посредством деморализации общества, разложения его традиционных устоев. Развязанная психологическая и информационная война против России породили на ее территории локальные конфликты, народные волнения. В этот поистине драматический для российской истории период команда Президента Владимира Владимировича Путина уверенно начала реализовывать курс по упрочению позиций России как великой державы и возрождению духовно-нравственных устоев общества. </w:t>
      </w:r>
    </w:p>
    <w:p w:rsidR="009A59ED" w:rsidRPr="004461E9" w:rsidRDefault="00C41E4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9A59ED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Президента РФ Владимира Владимировича Путина был поддержании и  принят чеченским обществом и его духовной элитой во главе с </w:t>
      </w:r>
      <w:proofErr w:type="spellStart"/>
      <w:r w:rsidR="009A59ED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Ахматом</w:t>
      </w:r>
      <w:proofErr w:type="spellEnd"/>
      <w:r w:rsidR="009A59ED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A59ED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Абдулхамидовичем</w:t>
      </w:r>
      <w:proofErr w:type="spellEnd"/>
      <w:r w:rsidR="009A59ED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Кадыровым. Он принял на себя и достойно выполнил почетную миссию покончить раз и навсегда с войнами на многострадальной чеченской земле, тем самым проявив себя не только дальновидным политиком, но и патриотом России, достойным сыном чеченского народа</w:t>
      </w:r>
      <w:r w:rsidR="009C7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C7600" w:rsidRPr="004461E9" w:rsidRDefault="009C760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единой политики ценностных ориентиров невозможно в условиях, когда каждый вуз,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общеобразовательная школа, ведомства, отвечающие за молодежную политику и духовное и нравственное развитие молодежи, работают по разным программам.</w:t>
      </w:r>
    </w:p>
    <w:p w:rsidR="00B62216" w:rsidRDefault="009C760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вайнахские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адаты (обычаи и традиции народа)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B62216"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B62216" w:rsidRPr="004461E9" w:rsidRDefault="00B62216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Настоящая Единая к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онцепция 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 и обусловлена глубинными экономическими, социально-политическими и психологическими потребностями человека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общества Чеченской Республики (текст доклада прилагается).</w:t>
      </w:r>
    </w:p>
    <w:p w:rsidR="009C7600" w:rsidRPr="004461E9" w:rsidRDefault="009C760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92D" w:rsidRPr="00C41E40" w:rsidRDefault="009C7600" w:rsidP="006044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1E40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                                                                                                                                 </w:t>
      </w:r>
    </w:p>
    <w:p w:rsidR="009C7600" w:rsidRPr="004461E9" w:rsidRDefault="009C760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9C7600">
        <w:rPr>
          <w:rFonts w:ascii="Times New Roman" w:hAnsi="Times New Roman" w:cs="Times New Roman"/>
          <w:bCs/>
          <w:sz w:val="28"/>
          <w:szCs w:val="28"/>
        </w:rPr>
        <w:t>Г.С.Сайдал</w:t>
      </w:r>
      <w:proofErr w:type="spellEnd"/>
      <w:r w:rsidRPr="009C7600">
        <w:rPr>
          <w:rFonts w:ascii="Times New Roman" w:hAnsi="Times New Roman" w:cs="Times New Roman"/>
          <w:bCs/>
          <w:sz w:val="28"/>
          <w:szCs w:val="28"/>
        </w:rPr>
        <w:t>-Алиева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воспитатель. Она поддержала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И.А.Дж</w:t>
      </w:r>
      <w:r w:rsidR="00C41E40">
        <w:rPr>
          <w:rFonts w:ascii="Times New Roman" w:hAnsi="Times New Roman" w:cs="Times New Roman"/>
          <w:bCs/>
          <w:sz w:val="28"/>
          <w:szCs w:val="28"/>
        </w:rPr>
        <w:t>абраилова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подчеркнув,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одобная особенность ценностной шкалы требует от организаторов воспитательной работы слаженного взаимодействия и системного подхода к выполнению поставленных задач.</w:t>
      </w:r>
    </w:p>
    <w:p w:rsidR="009C7600" w:rsidRPr="004461E9" w:rsidRDefault="009C760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П.Х.Эдильбаева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C41E40">
        <w:rPr>
          <w:rFonts w:ascii="Times New Roman" w:hAnsi="Times New Roman" w:cs="Times New Roman"/>
          <w:bCs/>
          <w:sz w:val="28"/>
          <w:szCs w:val="28"/>
        </w:rPr>
        <w:t xml:space="preserve"> 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 сомнения, у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лучшение координации деятельности министерств, ведомств и организаций, а также реализация программного подхода в работе по духовно-нравственному воспитанию и развитию подрастающего поколения возможны только при  </w:t>
      </w:r>
      <w:r w:rsidR="00C4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разработки и внедрении Е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диной концепции и создания координационного экспертного совета.</w:t>
      </w:r>
    </w:p>
    <w:p w:rsidR="009C7600" w:rsidRPr="004461E9" w:rsidRDefault="009C760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Т.Д.Баштыева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0D3161">
        <w:rPr>
          <w:rFonts w:ascii="Times New Roman" w:hAnsi="Times New Roman" w:cs="Times New Roman"/>
          <w:bCs/>
          <w:sz w:val="28"/>
          <w:szCs w:val="28"/>
        </w:rPr>
        <w:t xml:space="preserve"> воспитатель.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Единая к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онцепция способствует формированию у гражданина чувства патриотизма, гордости за своё Отечество, за свою малую Родину, город, сельскую местность, где он родился и рос, активной гражданской позиции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готовности к служению Отечеству, мы, воспитатели и педагоги, должны </w:t>
      </w:r>
      <w:r w:rsidR="00C4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на это направление особый акцент.</w:t>
      </w:r>
    </w:p>
    <w:p w:rsidR="00B62216" w:rsidRPr="004461E9" w:rsidRDefault="00C41E40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З.А-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амбулатова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воспитатель.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Цели и задачи, направленные на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подрастающего поколения на основе обычаев и традиций народов Чеченской Республики, примерах нравственных идеал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российской и ми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ровой истории, </w:t>
      </w:r>
      <w:r w:rsidR="00B62216" w:rsidRP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развят</w:t>
      </w:r>
      <w:proofErr w:type="spellEnd"/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наших воспитанников ДОУ  навыки</w:t>
      </w:r>
      <w:r w:rsidR="00B62216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образа жизни, самодисциплину</w:t>
      </w:r>
      <w:r w:rsidR="00B62216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 любовь к Родине и гордость за свою страну.</w:t>
      </w:r>
      <w:proofErr w:type="gramEnd"/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 очень важный шаг в воспитании патриотов нашей Родины.</w:t>
      </w:r>
    </w:p>
    <w:p w:rsidR="00F3192D" w:rsidRPr="00B62216" w:rsidRDefault="00F3192D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62216" w:rsidRPr="004461E9" w:rsidRDefault="00B62216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воспитательной работы взаимодействовать </w:t>
      </w:r>
      <w:r w:rsidR="00604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системном подходе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выполнению поставленных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и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</w:t>
      </w:r>
      <w:r w:rsidR="00D5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Единой концепции в Чеченской Республике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216" w:rsidRPr="004461E9" w:rsidRDefault="006044B1" w:rsidP="006044B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2216">
        <w:rPr>
          <w:rFonts w:ascii="Times New Roman" w:hAnsi="Times New Roman" w:cs="Times New Roman"/>
          <w:sz w:val="28"/>
          <w:szCs w:val="28"/>
        </w:rPr>
        <w:t>1.2.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 ДОУ</w:t>
      </w:r>
      <w:r w:rsidR="00B62216"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</w:t>
      </w:r>
      <w:r w:rsidR="00B6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онный экспертный совет  для внедрения Единой концепции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Л.К.Бошаевой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И.А.Джабраилова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2216" w:rsidRDefault="006044B1" w:rsidP="006044B1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1.3.Реализовать 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цели и задачи, направленные на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подрастающего поколения на основе обычаев и традиций народов Чеченской Республики, примерах нравственных идеал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российской и мировой истории.</w:t>
      </w:r>
    </w:p>
    <w:p w:rsidR="00F3192D" w:rsidRPr="006C0755" w:rsidRDefault="00F3192D" w:rsidP="006044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192D" w:rsidRPr="006C0755" w:rsidRDefault="006044B1" w:rsidP="00F319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</w:t>
      </w:r>
      <w:r w:rsidR="00F3192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И.А.ДЖабраилов</w:t>
      </w:r>
      <w:proofErr w:type="spellEnd"/>
      <w:r w:rsidR="00F3192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</w:t>
      </w:r>
      <w:r w:rsidR="00F3192D" w:rsidRPr="006C07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192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Л.К.Бошаева</w:t>
      </w:r>
      <w:proofErr w:type="spellEnd"/>
    </w:p>
    <w:p w:rsidR="00F3192D" w:rsidRPr="006C0755" w:rsidRDefault="00F3192D" w:rsidP="00F319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192D" w:rsidRPr="006C0755" w:rsidRDefault="00F3192D" w:rsidP="00F319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3161" w:rsidRPr="00875E78" w:rsidRDefault="000D3161" w:rsidP="000D3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 к протоколу № 01                                                                       заседания по духовно-нравственному воспитанию                                                                                                                           от 22.03.2019</w:t>
      </w:r>
      <w:r w:rsidRPr="00875E78">
        <w:rPr>
          <w:rFonts w:ascii="Times New Roman" w:hAnsi="Times New Roman" w:cs="Times New Roman"/>
          <w:b/>
          <w:sz w:val="28"/>
          <w:szCs w:val="28"/>
        </w:rPr>
        <w:t>г.</w:t>
      </w:r>
    </w:p>
    <w:p w:rsidR="000D3161" w:rsidRPr="00875E78" w:rsidRDefault="000D3161" w:rsidP="000D3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50" w:type="dxa"/>
        <w:tblLook w:val="04A0" w:firstRow="1" w:lastRow="0" w:firstColumn="1" w:lastColumn="0" w:noHBand="0" w:noVBand="1"/>
      </w:tblPr>
      <w:tblGrid>
        <w:gridCol w:w="562"/>
        <w:gridCol w:w="3688"/>
        <w:gridCol w:w="2409"/>
        <w:gridCol w:w="2262"/>
      </w:tblGrid>
      <w:tr w:rsidR="000D3161" w:rsidTr="00CC392F">
        <w:tc>
          <w:tcPr>
            <w:tcW w:w="562" w:type="dxa"/>
          </w:tcPr>
          <w:p w:rsidR="000D3161" w:rsidRPr="00906A11" w:rsidRDefault="000D3161" w:rsidP="00CC3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8" w:type="dxa"/>
          </w:tcPr>
          <w:p w:rsidR="000D3161" w:rsidRPr="00906A11" w:rsidRDefault="000D3161" w:rsidP="00CC3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11">
              <w:rPr>
                <w:rFonts w:ascii="Times New Roman" w:hAnsi="Times New Roman" w:cs="Times New Roman"/>
                <w:b/>
                <w:sz w:val="28"/>
                <w:szCs w:val="28"/>
              </w:rPr>
              <w:t>ФИО  педагогов</w:t>
            </w:r>
          </w:p>
        </w:tc>
        <w:tc>
          <w:tcPr>
            <w:tcW w:w="2409" w:type="dxa"/>
          </w:tcPr>
          <w:p w:rsidR="000D3161" w:rsidRPr="00906A11" w:rsidRDefault="000D3161" w:rsidP="00CC3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A1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2" w:type="dxa"/>
          </w:tcPr>
          <w:p w:rsidR="000D3161" w:rsidRPr="00906A11" w:rsidRDefault="000D3161" w:rsidP="00CC39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Ж.Х.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Даудова Л.Л-А.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З.М.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Очерхаджиева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-Алиева Г.С.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А-В.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 С.А.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161" w:rsidTr="00CC392F">
        <w:tc>
          <w:tcPr>
            <w:tcW w:w="5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8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А.И.</w:t>
            </w:r>
          </w:p>
        </w:tc>
        <w:tc>
          <w:tcPr>
            <w:tcW w:w="2409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262" w:type="dxa"/>
          </w:tcPr>
          <w:p w:rsidR="000D3161" w:rsidRDefault="000D3161" w:rsidP="00CC39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3161" w:rsidRDefault="000D3161" w:rsidP="000D3161">
      <w:pPr>
        <w:rPr>
          <w:rFonts w:ascii="Times New Roman" w:hAnsi="Times New Roman" w:cs="Times New Roman"/>
          <w:sz w:val="28"/>
          <w:szCs w:val="28"/>
        </w:rPr>
      </w:pPr>
    </w:p>
    <w:p w:rsidR="000D3161" w:rsidRDefault="000D3161" w:rsidP="000D3161">
      <w:pPr>
        <w:rPr>
          <w:rFonts w:ascii="Times New Roman" w:hAnsi="Times New Roman" w:cs="Times New Roman"/>
          <w:sz w:val="28"/>
          <w:szCs w:val="28"/>
        </w:rPr>
      </w:pPr>
    </w:p>
    <w:p w:rsidR="000D3161" w:rsidRDefault="000D3161" w:rsidP="000D3161"/>
    <w:p w:rsidR="00F3192D" w:rsidRDefault="00F3192D" w:rsidP="00F3192D"/>
    <w:p w:rsidR="000D3161" w:rsidRDefault="000D3161" w:rsidP="000D3161">
      <w:pPr>
        <w:jc w:val="center"/>
        <w:rPr>
          <w:b/>
          <w:bCs/>
          <w:sz w:val="32"/>
          <w:szCs w:val="32"/>
        </w:rPr>
      </w:pPr>
    </w:p>
    <w:p w:rsidR="000D3161" w:rsidRDefault="000D3161" w:rsidP="000D3161">
      <w:pPr>
        <w:jc w:val="center"/>
        <w:rPr>
          <w:b/>
          <w:bCs/>
          <w:sz w:val="32"/>
          <w:szCs w:val="32"/>
        </w:rPr>
      </w:pPr>
    </w:p>
    <w:p w:rsidR="000D3161" w:rsidRDefault="000D3161" w:rsidP="000D3161">
      <w:pPr>
        <w:jc w:val="center"/>
        <w:rPr>
          <w:b/>
          <w:bCs/>
          <w:sz w:val="32"/>
          <w:szCs w:val="32"/>
        </w:rPr>
      </w:pPr>
    </w:p>
    <w:p w:rsidR="000D3161" w:rsidRPr="000D3161" w:rsidRDefault="000D3161" w:rsidP="000D3161">
      <w:pPr>
        <w:jc w:val="center"/>
        <w:rPr>
          <w:b/>
          <w:bCs/>
          <w:sz w:val="32"/>
          <w:szCs w:val="32"/>
        </w:rPr>
      </w:pPr>
      <w:r w:rsidRPr="000D3161">
        <w:rPr>
          <w:b/>
          <w:bCs/>
          <w:sz w:val="32"/>
          <w:szCs w:val="32"/>
        </w:rPr>
        <w:t xml:space="preserve">Доклад на тему </w:t>
      </w:r>
      <w:r w:rsidR="00D523F9">
        <w:rPr>
          <w:b/>
          <w:bCs/>
          <w:sz w:val="32"/>
          <w:szCs w:val="32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0D3161">
        <w:rPr>
          <w:b/>
          <w:bCs/>
          <w:sz w:val="32"/>
          <w:szCs w:val="32"/>
        </w:rPr>
        <w:t>«Цели и задачи Единой концепции</w:t>
      </w:r>
      <w:r w:rsidR="00D523F9">
        <w:rPr>
          <w:b/>
          <w:bCs/>
          <w:sz w:val="32"/>
          <w:szCs w:val="32"/>
        </w:rPr>
        <w:t xml:space="preserve"> в Чеченской Республике</w:t>
      </w:r>
      <w:r w:rsidRPr="000D3161">
        <w:rPr>
          <w:b/>
          <w:bCs/>
          <w:sz w:val="32"/>
          <w:szCs w:val="32"/>
        </w:rPr>
        <w:t>»</w:t>
      </w:r>
    </w:p>
    <w:p w:rsidR="006044B1" w:rsidRDefault="006044B1" w:rsidP="006044B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4B1" w:rsidRDefault="006044B1" w:rsidP="006044B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тревожные 1990-е годы силы международного терроризма и экстремизма направили свои усилия на разрушение российской государственности посредством деморализации общества, разложения его традиционных устоев. Развязанная психологическая и информационная война против России породили на ее территории локальные конфликты, народные волнения. В этот поистине драматический для российской истории период команда Президента Владимира Владимировича Путина уверенно начала реализовывать курс по упрочению позиций России как великой державы и возрождению духовно-нравственных устоев общества.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Президента РФ Владимира Владимировича Путина был поддержании и  принят чеченским обществом и его духовной элитой во главе с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Ахматом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Абдулхамидовичем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Кадыровым. Он принял на себя и достойно выполнил почетную миссию покончить раз и навсегда с войнами на многострадальной чеченской земле, тем самым проявив себя не только дальновидным политиком, но и патриотом России, достойным сыном чеченского народа.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Кадыров уделял важное внимание, как социально-экономическому, так и духовному возрождению чеченского общества. Благодаря деятельности Первого Президента Чеченской Республики, Героя России Ахмата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Абдулхамидовича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Кадырова удалось в короткие сроки сформировать республиканские органы власти, войти в правовое поле России, тем самым возобновить работу учреждений медицины, культуры, искусства, образования и науки. А.А. Кадыров помогал духовенству и старейшинам, придавал огромное значение их роли в сохранении и популяризации традиционных ценностей многонационального чеченского общества.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В настоящее время Глава Чеченской Республики Рамзан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Ахматович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 став во главе региона продолжает дело А.А. Кадырова по сохранению и укреплению мира в регионе, сохранению и развитию обычаев, традиций и религиозных ценностей народов ЧР в рамках единой и неделимой Российской Федерации.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Чеченской Республике государственными и муниципальными органами власти, институтами гражданского общества и обществом в целом на всех уровнях проводится масштабная работа, направленная на духовно-нравственное воспитание и развитие подрастающего поколения. При этом  некоторые ведомства дублируют друг друга по направлениям деятельности и методам работы, тем самым увеличивая издержки и снижая результаты своей деятельности. Отсутствие четко разработанной стратегии, научно обоснованных критериев оценки и мониторинга результатов работы по духовно-нравственному воспитанию делает эту деятельность мало  эффективной.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Формирование единой политики ценностных ориентиров невозможно в условиях, когда каждый вуз,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общеобразовательная школа, ведомства, отвечающие за молодежную политику и духовное и нравственное развитие молодежи, работают по разным программам.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вайнахские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адаты (обычаи и традиции народа).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особенность ценностной шкалы требует от организаторов воспитательной работы слаженного взаимодействия и системного подхода к выполнению поставленных задач.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координации деятельности министерств, ведомств и организаций, а также реализация программного подхода в работе по духовно-нравственному воспитанию и развитию подрастающего поколения возможны только при  условии разработки и внедрении единой концепции и создания координационного экспертного совета.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Концепция - это определённый способ понимания (трактовки, восприятия) какого-либо предмета, явления или процесса, главный замысел, основная точка зрения на предмет, руководящая идея для его систематического освещения, комплекса взглядов, связанных между собою и вытекающих один из другого, система взглядов на явления в мире, природе,  обществе и пути решения выбранной задачи. Концепция определяет стратегию действий.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– организованный процесс усвоения и принятия базовых национальных ценностей, имеющих иерархическую структуру и сложную организацию. Носителями этих ценностей являются народы Республики, культурно-территориальные сообщества, традиционные религиозные объединения, семья. Она (Концепция) учитывает культурное многообразие, существующее в Республике, стране и в мире в целом. Обеспечение духовно-нравственного воспитания и развития подрастающего поколения  является ключевой задачей политики руководства Чеченской Республики. По словам Главы Чеченской Республики Рамзана </w:t>
      </w:r>
      <w:proofErr w:type="spellStart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Ахматовича</w:t>
      </w:r>
      <w:proofErr w:type="spellEnd"/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Кадырова, главная задача власти — вырастить из молодого поколения достойных граждан России, которые будут приносить пользу Республике и стране.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способствует формированию у гражданина чувства патриотизма, гордости за своё Отечество, за свою малую Родину, город, сельскую местность, где он родился и рос, активной гражданской позиции и готовности к служению Отечеству.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Концепция 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 и обусловлена глубинными экономическими, социально-политическими и психологическими потребностями человека и общества Чеченской Республики.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2.ЦЕЛИ И ЗАДАЧИ КОНЦЕПЦИИ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2.1.Цели Концепции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Концепции являются: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подрастающему поколению основополагающих ценностей, идей и убеждений, отражающих сущность чеченского менталитета и формирование активной гражданской и личностной позиции молодежи;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и социально-педагогическая поддержка становления и развития нравственного, глубоко верующего, ответственного, креативного, инициативного и компетентного гражданина России.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2.2.Задачи Концепции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гражданского общества на основе духовно-нравственных ценностей, гуманизма и патриотизма;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эффективности работы органов государственной и муниципальной власти и институтов гражданского общества в работе по духовно - нравственному воспитанию и развитию подрастающего поколения Чеченской Республики;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подрастающего поколения на принципе стабильности и неизменности общественного строя, согласно которому существующий общественный строй необходимо оберегать;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единого центра (координационно-консультативного института) по реализации мер, направленных на духовное возрождение общества;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 у молодого поколения  нравственного абсолютизма, согласно которому существуют вечные и незыблемые общечеловеческие идеалы и ценности;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традиционных духовных, нравственных и культурных ценностей через литературу, живопись, музыку, театральное искусство, науку и образование;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ответственного поведения, умения противостоять чуждым идеям и асоциальным проявлениям;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навыков здорового образа жизни, самодисциплины;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любви к Родине и гордости за свою страну;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подрастающего поколения на основе ценностей, заложенных в Конституции Российской Федерации, обычном праве народов Чеченской Республики и традиционных учениях духовных лидеров. </w:t>
      </w:r>
    </w:p>
    <w:p w:rsidR="006044B1" w:rsidRPr="004461E9" w:rsidRDefault="006044B1" w:rsidP="000D3161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192D" w:rsidRDefault="00F3192D" w:rsidP="000D3161">
      <w:pPr>
        <w:spacing w:line="360" w:lineRule="auto"/>
      </w:pPr>
    </w:p>
    <w:p w:rsidR="00205FD2" w:rsidRDefault="00205FD2" w:rsidP="000D3161">
      <w:pPr>
        <w:spacing w:line="360" w:lineRule="auto"/>
      </w:pPr>
    </w:p>
    <w:sectPr w:rsidR="00205FD2" w:rsidSect="0067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314"/>
    <w:multiLevelType w:val="hybridMultilevel"/>
    <w:tmpl w:val="C434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2D"/>
    <w:rsid w:val="000D3161"/>
    <w:rsid w:val="00205FD2"/>
    <w:rsid w:val="006044B1"/>
    <w:rsid w:val="007C3FEB"/>
    <w:rsid w:val="009A59ED"/>
    <w:rsid w:val="009C7600"/>
    <w:rsid w:val="00B62216"/>
    <w:rsid w:val="00C41E40"/>
    <w:rsid w:val="00D523F9"/>
    <w:rsid w:val="00F3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2D"/>
    <w:pPr>
      <w:ind w:left="720"/>
      <w:contextualSpacing/>
    </w:pPr>
  </w:style>
  <w:style w:type="table" w:styleId="a4">
    <w:name w:val="Table Grid"/>
    <w:basedOn w:val="a1"/>
    <w:uiPriority w:val="59"/>
    <w:rsid w:val="000D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2D"/>
    <w:pPr>
      <w:ind w:left="720"/>
      <w:contextualSpacing/>
    </w:pPr>
  </w:style>
  <w:style w:type="table" w:styleId="a4">
    <w:name w:val="Table Grid"/>
    <w:basedOn w:val="a1"/>
    <w:uiPriority w:val="59"/>
    <w:rsid w:val="000D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2019-04-01T12:10:00Z</cp:lastPrinted>
  <dcterms:created xsi:type="dcterms:W3CDTF">2019-03-28T12:02:00Z</dcterms:created>
  <dcterms:modified xsi:type="dcterms:W3CDTF">2019-04-01T12:10:00Z</dcterms:modified>
</cp:coreProperties>
</file>